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sz w:val="40"/>
          <w:szCs w:val="40"/>
        </w:rPr>
      </w:pPr>
      <w:r>
        <w:rPr>
          <w:rFonts w:hint="default" w:ascii="Lucida Sans" w:hAnsi="Lucida Sans" w:eastAsia="Verdana" w:cs="Lucida Sans"/>
          <w:b/>
          <w:bCs/>
          <w:i/>
          <w:iCs/>
          <w:caps w:val="0"/>
          <w:color w:val="187AAB"/>
          <w:spacing w:val="-3"/>
          <w:kern w:val="0"/>
          <w:sz w:val="80"/>
          <w:szCs w:val="80"/>
          <w:u w:val="none"/>
          <w:lang w:val="en-US" w:eastAsia="zh-CN" w:bidi="ar"/>
        </w:rPr>
        <w:fldChar w:fldCharType="begin"/>
      </w:r>
      <w:r>
        <w:rPr>
          <w:rFonts w:hint="default" w:ascii="Lucida Sans" w:hAnsi="Lucida Sans" w:eastAsia="Verdana" w:cs="Lucida Sans"/>
          <w:b/>
          <w:bCs/>
          <w:i/>
          <w:iCs/>
          <w:caps w:val="0"/>
          <w:color w:val="187AAB"/>
          <w:spacing w:val="-3"/>
          <w:kern w:val="0"/>
          <w:sz w:val="80"/>
          <w:szCs w:val="80"/>
          <w:u w:val="none"/>
          <w:lang w:val="en-US" w:eastAsia="zh-CN" w:bidi="ar"/>
        </w:rPr>
        <w:instrText xml:space="preserve"> HYPERLINK "http://www.webmd.com/vitamins-supplements/ingredientmono-872-kava.aspx?activeingredientid=872&amp;activeingredientname=kava" </w:instrText>
      </w:r>
      <w:r>
        <w:rPr>
          <w:rFonts w:hint="default" w:ascii="Lucida Sans" w:hAnsi="Lucida Sans" w:eastAsia="Verdana" w:cs="Lucida Sans"/>
          <w:b/>
          <w:bCs/>
          <w:i/>
          <w:iCs/>
          <w:caps w:val="0"/>
          <w:color w:val="187AAB"/>
          <w:spacing w:val="-3"/>
          <w:kern w:val="0"/>
          <w:sz w:val="80"/>
          <w:szCs w:val="80"/>
          <w:u w:val="none"/>
          <w:lang w:val="en-US" w:eastAsia="zh-CN" w:bidi="ar"/>
        </w:rPr>
        <w:fldChar w:fldCharType="separate"/>
      </w:r>
      <w:r>
        <w:rPr>
          <w:rStyle w:val="5"/>
          <w:rFonts w:hint="default" w:ascii="Lucida Sans" w:hAnsi="Lucida Sans" w:eastAsia="Verdana" w:cs="Lucida Sans"/>
          <w:b/>
          <w:bCs/>
          <w:i/>
          <w:iCs/>
          <w:caps w:val="0"/>
          <w:color w:val="187AAB"/>
          <w:spacing w:val="-3"/>
          <w:sz w:val="80"/>
          <w:szCs w:val="80"/>
          <w:u w:val="none"/>
        </w:rPr>
        <w:t>Kava</w:t>
      </w:r>
      <w:r>
        <w:rPr>
          <w:rFonts w:hint="default" w:ascii="Lucida Sans" w:hAnsi="Lucida Sans" w:eastAsia="Verdana" w:cs="Lucida Sans"/>
          <w:b/>
          <w:bCs/>
          <w:i/>
          <w:iCs/>
          <w:caps w:val="0"/>
          <w:color w:val="187AAB"/>
          <w:spacing w:val="-3"/>
          <w:kern w:val="0"/>
          <w:sz w:val="80"/>
          <w:szCs w:val="8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is a beverage or extract that is made from Piper methysticum, a plant native to the western Pacific islands. The name "kava" comes from the Polynesian word "</w:t>
      </w:r>
      <w:r>
        <w:rPr>
          <w:rFonts w:hint="default" w:ascii="Lucida Sans" w:hAnsi="Lucida Sans" w:eastAsia="Verdana" w:cs="Lucida Sans"/>
          <w:b w:val="0"/>
          <w:bCs w:val="0"/>
          <w:i/>
          <w:iCs/>
          <w:caps w:val="0"/>
          <w:color w:val="313131"/>
          <w:spacing w:val="-3"/>
          <w:kern w:val="0"/>
          <w:sz w:val="40"/>
          <w:szCs w:val="40"/>
          <w:lang w:val="en-IN" w:eastAsia="zh-CN" w:bidi="ar"/>
        </w:rPr>
        <w:t>k</w:t>
      </w:r>
      <w:r>
        <w:rPr>
          <w:rFonts w:hint="default" w:ascii="Lucida Sans" w:hAnsi="Lucida Sans" w:eastAsia="Verdana" w:cs="Lucida Sans"/>
          <w:b w:val="0"/>
          <w:bCs w:val="0"/>
          <w:i/>
          <w:iCs/>
          <w:caps w:val="0"/>
          <w:color w:val="313131"/>
          <w:spacing w:val="-3"/>
          <w:kern w:val="0"/>
          <w:sz w:val="40"/>
          <w:szCs w:val="40"/>
          <w:lang w:val="en-US" w:eastAsia="zh-CN" w:bidi="ar"/>
        </w:rPr>
        <w:t>awa," which means bitter. In the South Pacific, kava is a popular social drink, similar to alcohol in Western societies.</w:t>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t>There are some BIG safety concerns about kava. Many cases of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"http://www.webmd.com/digestive-disorders/picture-of-the-liver"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liver</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damage and even some deaths have been traced to kava use. As a result, kava has been banned from the market in Europe and Canada. This ban has hurt the economies of Pacific Island countries that export kava. Despite health concerns, kava has not been taken off the U.S. market.</w:t>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t>Some people take kava by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"http://www.webmd.com/oral-health/anatomy-of-the-mouth"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mouth</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to calm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"http://www.webmd.com/anxiety-panic/default.htm"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anxiety</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stress, and restlessness, and to treat sleeping problems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"http://www.webmd.com/sleep-disorders/insomnia-symptoms-and-causes"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insomnia</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It is also used for attention deficit-hyperactivity disorder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"http://www.webmd.com/add-adhd/default.htm"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ADHD</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withdrawal from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"http://www.webmd.com/mental-health/addiction/benzodiazepine-abuse"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benzodiazepine drugs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"http://www.webmd.com/epilepsy/default.htm"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epilepsy</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"http://www.webmd.com/schizophrenia/guide/what-is-psychosis"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psychosis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"http://www.webmd.com/depression/default.htm"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depression</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"http://www.webmd.com/migraines-headaches/default.htm"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migraines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and other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"http://www.webmd.com/migraines-headaches/migraines-headaches-basics"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headaches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"http://www.webmd.com/chronic-fatigue-syndrome/default.htm"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chronic fatigue syndrome</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"http://www.webmd.com/chronic-fatigue-syndrome/ss/slideshow-cfs-overview"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CFS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"http://www.webmd.com/cold-and-flu/default.htm"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common cold</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and other respiratory tract infections,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"http://www.webmd.com/lung/understanding-tuberculosis-basics"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tuberculosis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"http://www.webmd.com/pain-management/guide/myofascial-pain-syndrome"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muscle pain</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and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"http://www.webmd.com/cancer/default.htm"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cancer</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prevention.</w:t>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t>Some people also take kava by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"http://www.webmd.com/oral-health/ss/slideshow-mouth-problems"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mouth</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for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"http://www.webmd.com/women/guide/your-guide-urinary-tract-infections"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urinary tract infections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"http://www.webmd.com/women/ss/slideshow-urinary-tract-infection-overview"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UTIs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pain and swelling of the uterus, venereal disease, menstrual discomfort, and to increase sexual desire.</w:t>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t>Kava is applied to the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"http://www.webmd.com/skin-problems-and-treatments/picture-of-the-skin"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skin</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for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"http://teens.webmd.com/teen-skin"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skin</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diseases including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"http://www.webmd.com/skin-problems-and-treatments/guide/leprosy-symptoms-treatments-history"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leprosy</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to promote wound healing, and as a painkiller. It is also used as a mouthwash for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"http://www.webmd.com/oral-health/guide/canker-sores"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canker sores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and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"http://www.webmd.com/oral-health/guide/toothaches"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toothaches</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w:t>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313131"/>
          <w:spacing w:val="-3"/>
          <w:kern w:val="0"/>
          <w:sz w:val="40"/>
          <w:szCs w:val="40"/>
          <w:lang w:val="en-US" w:eastAsia="zh-CN" w:bidi="ar"/>
        </w:rPr>
        <w:t>Kava is also consumed as a beverage in ceremonies to promote relaxation.</w:t>
      </w:r>
    </w:p>
    <w:p>
      <w:pPr>
        <w:pStyle w:val="3"/>
        <w:keepNext w:val="0"/>
        <w:keepLines w:val="0"/>
        <w:widowControl/>
        <w:suppressLineNumbers w:val="0"/>
        <w:spacing w:before="0" w:beforeAutospacing="0" w:after="150" w:afterAutospacing="0" w:line="16" w:lineRule="atLeast"/>
        <w:ind w:left="0" w:right="0"/>
        <w:rPr>
          <w:rFonts w:hint="default" w:ascii="Lucida Sans" w:hAnsi="Lucida Sans" w:eastAsia="Verdana" w:cs="Lucida Sans"/>
          <w:b w:val="0"/>
          <w:bCs w:val="0"/>
          <w:i/>
          <w:iCs/>
          <w:color w:val="1C2833"/>
          <w:sz w:val="40"/>
          <w:szCs w:val="40"/>
        </w:rPr>
      </w:pPr>
      <w:r>
        <w:rPr>
          <w:rFonts w:hint="default" w:ascii="Lucida Sans" w:hAnsi="Lucida Sans" w:eastAsia="Verdana" w:cs="Lucida Sans"/>
          <w:b w:val="0"/>
          <w:bCs w:val="0"/>
          <w:i/>
          <w:iCs/>
          <w:caps w:val="0"/>
          <w:color w:val="1C2833"/>
          <w:spacing w:val="-3"/>
          <w:sz w:val="40"/>
          <w:szCs w:val="40"/>
        </w:rPr>
        <w:t>How does it work ?</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kern w:val="0"/>
          <w:sz w:val="40"/>
          <w:szCs w:val="40"/>
          <w:lang w:val="en-US" w:eastAsia="zh-CN" w:bidi="ar"/>
        </w:rPr>
      </w:pPr>
      <w:r>
        <w:rPr>
          <w:rFonts w:hint="default" w:ascii="Lucida Sans" w:hAnsi="Lucida Sans" w:eastAsia="Verdana" w:cs="Lucida Sans"/>
          <w:b w:val="0"/>
          <w:bCs w:val="0"/>
          <w:i/>
          <w:iCs/>
          <w:caps w:val="0"/>
          <w:color w:val="313131"/>
          <w:spacing w:val="-3"/>
          <w:kern w:val="0"/>
          <w:sz w:val="40"/>
          <w:szCs w:val="40"/>
          <w:lang w:val="en-US" w:eastAsia="zh-CN" w:bidi="ar"/>
        </w:rPr>
        <w:t>Kava affects the </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begin"/>
      </w:r>
      <w:r>
        <w:rPr>
          <w:rFonts w:hint="default" w:ascii="Lucida Sans" w:hAnsi="Lucida Sans" w:eastAsia="Verdana" w:cs="Lucida Sans"/>
          <w:b w:val="0"/>
          <w:bCs w:val="0"/>
          <w:i/>
          <w:iCs/>
          <w:caps w:val="0"/>
          <w:color w:val="187AAB"/>
          <w:spacing w:val="-3"/>
          <w:kern w:val="0"/>
          <w:sz w:val="40"/>
          <w:szCs w:val="40"/>
          <w:u w:val="none"/>
          <w:lang w:val="en-US" w:eastAsia="zh-CN" w:bidi="ar"/>
        </w:rPr>
        <w:instrText xml:space="preserve"> HYPERLINK "http://www.webmd.com/brain/picture-of-the-brain" </w:instrTex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separate"/>
      </w:r>
      <w:r>
        <w:rPr>
          <w:rStyle w:val="5"/>
          <w:rFonts w:hint="default" w:ascii="Lucida Sans" w:hAnsi="Lucida Sans" w:eastAsia="Verdana" w:cs="Lucida Sans"/>
          <w:b w:val="0"/>
          <w:bCs w:val="0"/>
          <w:i/>
          <w:iCs/>
          <w:caps w:val="0"/>
          <w:color w:val="187AAB"/>
          <w:spacing w:val="-3"/>
          <w:sz w:val="40"/>
          <w:szCs w:val="40"/>
          <w:u w:val="none"/>
        </w:rPr>
        <w:t>brain</w:t>
      </w:r>
      <w:r>
        <w:rPr>
          <w:rFonts w:hint="default" w:ascii="Lucida Sans" w:hAnsi="Lucida Sans" w:eastAsia="Verdana" w:cs="Lucida Sans"/>
          <w:b w:val="0"/>
          <w:bCs w:val="0"/>
          <w:i/>
          <w:iCs/>
          <w:caps w:val="0"/>
          <w:color w:val="187AAB"/>
          <w:spacing w:val="-3"/>
          <w:kern w:val="0"/>
          <w:sz w:val="40"/>
          <w:szCs w:val="40"/>
          <w:u w:val="none"/>
          <w:lang w:val="en-US" w:eastAsia="zh-CN" w:bidi="ar"/>
        </w:rPr>
        <w:fldChar w:fldCharType="end"/>
      </w:r>
      <w:r>
        <w:rPr>
          <w:rFonts w:hint="default" w:ascii="Lucida Sans" w:hAnsi="Lucida Sans" w:eastAsia="Verdana" w:cs="Lucida Sans"/>
          <w:b w:val="0"/>
          <w:bCs w:val="0"/>
          <w:i/>
          <w:iCs/>
          <w:caps w:val="0"/>
          <w:color w:val="313131"/>
          <w:spacing w:val="-3"/>
          <w:kern w:val="0"/>
          <w:sz w:val="40"/>
          <w:szCs w:val="40"/>
          <w:lang w:val="en-US" w:eastAsia="zh-CN" w:bidi="ar"/>
        </w:rPr>
        <w:t> and other parts of the central nervous system. The kava-lactones in kava are believed to be responsible for its effects.</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val="0"/>
          <w:caps w:val="0"/>
          <w:color w:val="313131"/>
          <w:spacing w:val="-3"/>
          <w:kern w:val="0"/>
          <w:sz w:val="40"/>
          <w:szCs w:val="40"/>
          <w:lang w:val="en-US" w:eastAsia="zh-CN" w:bidi="ar"/>
        </w:rPr>
      </w:pPr>
    </w:p>
    <w:p>
      <w:pPr>
        <w:keepNext w:val="0"/>
        <w:keepLines w:val="0"/>
        <w:widowControl/>
        <w:suppressLineNumbers w:val="0"/>
        <w:spacing w:after="270" w:afterAutospacing="0" w:line="25" w:lineRule="atLeast"/>
        <w:ind w:left="0" w:firstLine="0"/>
        <w:jc w:val="left"/>
        <w:rPr>
          <w:rFonts w:hint="default" w:ascii="Cambria" w:hAnsi="Cambria" w:eastAsia="Verdana" w:cs="Cambria"/>
          <w:b w:val="0"/>
          <w:bCs w:val="0"/>
          <w:i w:val="0"/>
          <w:caps w:val="0"/>
          <w:color w:val="313131"/>
          <w:spacing w:val="-3"/>
          <w:kern w:val="0"/>
          <w:sz w:val="40"/>
          <w:szCs w:val="40"/>
          <w:lang w:val="en-US" w:eastAsia="zh-CN" w:bidi="ar"/>
        </w:rPr>
      </w:pPr>
    </w:p>
    <w:p>
      <w:pPr>
        <w:pStyle w:val="2"/>
        <w:keepNext w:val="0"/>
        <w:keepLines w:val="0"/>
        <w:widowControl/>
        <w:suppressLineNumbers w:val="0"/>
        <w:pBdr>
          <w:left w:val="none" w:color="auto" w:sz="0" w:space="0"/>
          <w:right w:val="none" w:color="auto" w:sz="0" w:space="0"/>
        </w:pBdr>
        <w:spacing w:before="600" w:beforeAutospacing="0" w:after="255" w:afterAutospacing="0" w:line="240" w:lineRule="auto"/>
        <w:ind w:left="0" w:right="0" w:firstLine="0"/>
        <w:jc w:val="center"/>
        <w:rPr>
          <w:rFonts w:hint="default" w:ascii="Lucida Sans" w:hAnsi="Lucida Sans" w:eastAsia="Verdana" w:cs="Lucida Sans"/>
          <w:b w:val="0"/>
          <w:bCs w:val="0"/>
          <w:i/>
          <w:iCs/>
          <w:caps w:val="0"/>
          <w:color w:val="1C2833"/>
          <w:spacing w:val="-3"/>
          <w:sz w:val="40"/>
          <w:szCs w:val="40"/>
        </w:rPr>
      </w:pPr>
      <w:r>
        <w:rPr>
          <w:rFonts w:hint="default" w:ascii="Lucida Sans" w:hAnsi="Lucida Sans" w:eastAsia="Verdana" w:cs="Lucida Sans"/>
          <w:b w:val="0"/>
          <w:bCs w:val="0"/>
          <w:i/>
          <w:iCs/>
          <w:caps w:val="0"/>
          <w:color w:val="auto"/>
          <w:spacing w:val="-3"/>
          <w:sz w:val="80"/>
          <w:szCs w:val="80"/>
          <w:bdr w:val="none" w:color="auto" w:sz="0" w:space="0"/>
        </w:rPr>
        <w:t>Uses &amp; Effectiveness</w:t>
      </w:r>
      <w:r>
        <w:rPr>
          <w:rFonts w:hint="default" w:ascii="Lucida Sans" w:hAnsi="Lucida Sans" w:eastAsia="Verdana" w:cs="Lucida Sans"/>
          <w:b w:val="0"/>
          <w:bCs w:val="0"/>
          <w:i/>
          <w:iCs/>
          <w:caps w:val="0"/>
          <w:color w:val="1C2833"/>
          <w:spacing w:val="-3"/>
          <w:sz w:val="40"/>
          <w:szCs w:val="40"/>
          <w:bdr w:val="none" w:color="auto" w:sz="0" w:space="0"/>
        </w:rPr>
        <w:t> </w:t>
      </w:r>
      <w:r>
        <w:rPr>
          <w:rFonts w:hint="default" w:ascii="Lucida Sans" w:hAnsi="Lucida Sans" w:eastAsia="Verdana" w:cs="Lucida Sans"/>
          <w:b w:val="0"/>
          <w:bCs w:val="0"/>
          <w:i/>
          <w:iCs/>
          <w:caps w:val="0"/>
          <w:color w:val="1B88BF"/>
          <w:spacing w:val="-3"/>
          <w:sz w:val="40"/>
          <w:szCs w:val="40"/>
          <w:bdr w:val="single" w:color="1B88BF" w:sz="12" w:space="0"/>
        </w:rPr>
        <w:t>?</w:t>
      </w:r>
    </w:p>
    <w:p>
      <w:pPr>
        <w:pStyle w:val="3"/>
        <w:keepNext w:val="0"/>
        <w:keepLines w:val="0"/>
        <w:widowControl/>
        <w:suppressLineNumbers w:val="0"/>
        <w:spacing w:before="0" w:beforeAutospacing="0" w:after="150" w:afterAutospacing="0" w:line="16" w:lineRule="atLeast"/>
        <w:ind w:left="0" w:right="0"/>
        <w:rPr>
          <w:rFonts w:hint="default" w:ascii="Lucida Sans" w:hAnsi="Lucida Sans" w:eastAsia="Verdana" w:cs="Lucida Sans"/>
          <w:b w:val="0"/>
          <w:bCs w:val="0"/>
          <w:i/>
          <w:iCs/>
          <w:color w:val="333132"/>
          <w:sz w:val="40"/>
          <w:szCs w:val="40"/>
        </w:rPr>
      </w:pPr>
      <w:r>
        <w:rPr>
          <w:rFonts w:hint="default" w:ascii="Lucida Sans" w:hAnsi="Lucida Sans" w:eastAsia="Verdana" w:cs="Lucida Sans"/>
          <w:b w:val="0"/>
          <w:bCs w:val="0"/>
          <w:i/>
          <w:iCs/>
          <w:caps w:val="0"/>
          <w:color w:val="333132"/>
          <w:spacing w:val="-3"/>
          <w:sz w:val="40"/>
          <w:szCs w:val="40"/>
        </w:rPr>
        <w:t>Possibly Effective for</w:t>
      </w:r>
    </w:p>
    <w:p>
      <w:pPr>
        <w:keepNext w:val="0"/>
        <w:keepLines w:val="0"/>
        <w:widowControl/>
        <w:numPr>
          <w:ilvl w:val="0"/>
          <w:numId w:val="1"/>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Anxiety. Most research shows that taking kava extracts that contain 70% kavalactones can lower anxiety and might work as well as some prescription anti-anxiety medications. Most studies have used a specific kava extract. But not all research agrees. It's possible that treatment must last for at least 5 weeks and that kava supplements containing at least 200 mg kavalactones daily are needed for symptoms to improve. Also, kava might be more effective in females and people who are younger.</w:t>
      </w:r>
    </w:p>
    <w:p>
      <w:pPr>
        <w:pStyle w:val="3"/>
        <w:keepNext w:val="0"/>
        <w:keepLines w:val="0"/>
        <w:widowControl/>
        <w:suppressLineNumbers w:val="0"/>
        <w:spacing w:before="0" w:beforeAutospacing="0" w:after="150" w:afterAutospacing="0" w:line="16" w:lineRule="atLeast"/>
        <w:ind w:left="0" w:right="0"/>
        <w:rPr>
          <w:rFonts w:hint="default" w:ascii="Lucida Sans" w:hAnsi="Lucida Sans" w:eastAsia="Verdana" w:cs="Lucida Sans"/>
          <w:b w:val="0"/>
          <w:bCs w:val="0"/>
          <w:i/>
          <w:iCs/>
          <w:color w:val="333132"/>
          <w:sz w:val="40"/>
          <w:szCs w:val="40"/>
        </w:rPr>
      </w:pPr>
      <w:r>
        <w:rPr>
          <w:rFonts w:hint="default" w:ascii="Lucida Sans" w:hAnsi="Lucida Sans" w:eastAsia="Verdana" w:cs="Lucida Sans"/>
          <w:b w:val="0"/>
          <w:bCs w:val="0"/>
          <w:i/>
          <w:iCs/>
          <w:caps w:val="0"/>
          <w:color w:val="333132"/>
          <w:spacing w:val="-3"/>
          <w:sz w:val="40"/>
          <w:szCs w:val="40"/>
        </w:rPr>
        <w:t>Possibly Ineffective for</w:t>
      </w:r>
    </w:p>
    <w:p>
      <w:pPr>
        <w:keepNext w:val="0"/>
        <w:keepLines w:val="0"/>
        <w:widowControl/>
        <w:numPr>
          <w:ilvl w:val="0"/>
          <w:numId w:val="2"/>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A type of persistent anxiety marked by exaggerated worry and tension (generalized anxiety disorder or GAD). Several early studies show that taking kava doesn't improve symptoms in people with GAD.</w:t>
      </w:r>
    </w:p>
    <w:p>
      <w:pPr>
        <w:pStyle w:val="3"/>
        <w:keepNext w:val="0"/>
        <w:keepLines w:val="0"/>
        <w:widowControl/>
        <w:suppressLineNumbers w:val="0"/>
        <w:spacing w:before="0" w:beforeAutospacing="0" w:after="150" w:afterAutospacing="0" w:line="16" w:lineRule="atLeast"/>
        <w:ind w:left="0" w:right="0"/>
        <w:rPr>
          <w:rFonts w:hint="default" w:ascii="Lucida Sans" w:hAnsi="Lucida Sans" w:eastAsia="Verdana" w:cs="Lucida Sans"/>
          <w:b w:val="0"/>
          <w:bCs w:val="0"/>
          <w:i/>
          <w:iCs/>
          <w:color w:val="333132"/>
          <w:sz w:val="40"/>
          <w:szCs w:val="40"/>
        </w:rPr>
      </w:pPr>
      <w:r>
        <w:rPr>
          <w:rFonts w:hint="default" w:ascii="Lucida Sans" w:hAnsi="Lucida Sans" w:eastAsia="Verdana" w:cs="Lucida Sans"/>
          <w:b w:val="0"/>
          <w:bCs w:val="0"/>
          <w:i/>
          <w:iCs/>
          <w:caps w:val="0"/>
          <w:color w:val="333132"/>
          <w:spacing w:val="-3"/>
          <w:sz w:val="40"/>
          <w:szCs w:val="40"/>
        </w:rPr>
        <w:t>Insufficient Evidence for</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Withdrawal from drugs called benzodiazepines. Early research suggests that slowly increasing the dose of kava extract over the course of one week while decreasing the dose of benzodiazepines over the course of two weeks can prevent withdrawal symptoms and reduce anxiety in people who have been taking benzodiazepines for a long period of time.</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Cancer. There is some early evidence that taking kava might help to prevent cancer.</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Insomnia. Research on the effectiveness of kava in people with sleeping problems is inconsistent. Some research shows that taking kava extract daily for 4 weeks reduces sleeping problems in people with anxiety disorders. But other research suggests that taking kava three times daily for 4 weeks does not reduce insomnia in people with anxiety.</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Symptoms of menopause. Early research shows that taking kava extract daily for 8 weeks reduces anxiety and hot flashes in menopausal women. Other research shows that taking kava daily for 3 months might reduce depression, anxiety, and hot flashes.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Stress. Early research suggests that taking a single dose of kava by mouth might reduce symptoms associated with mentally stressful tasks.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Attention deficit-hyperactivity disorder (ADHD).</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Chronic fatigue syndrome (CFS).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Common cold.</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Depression.</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Epilepsy.</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Restlessness.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Headaches.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Infection of the airways.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Menstrual problems.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Muscle pain.</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Psychosis.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Sexual arousal.</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Sexually tra</w:t>
      </w:r>
      <w:bookmarkStart w:id="0" w:name="_GoBack"/>
      <w:bookmarkEnd w:id="0"/>
      <w:r>
        <w:rPr>
          <w:rFonts w:hint="default" w:ascii="Lucida Sans" w:hAnsi="Lucida Sans" w:eastAsia="Verdana" w:cs="Lucida Sans"/>
          <w:b w:val="0"/>
          <w:bCs w:val="0"/>
          <w:i/>
          <w:iCs/>
          <w:caps w:val="0"/>
          <w:color w:val="313131"/>
          <w:spacing w:val="-3"/>
          <w:sz w:val="40"/>
          <w:szCs w:val="40"/>
        </w:rPr>
        <w:t>nsmitted diseases.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Skin diseases.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Swelling of the uterus.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Tuberculosis.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Urinary tract infections (UTIs).</w:t>
      </w:r>
    </w:p>
    <w:p>
      <w:pPr>
        <w:keepNext w:val="0"/>
        <w:keepLines w:val="0"/>
        <w:widowControl/>
        <w:numPr>
          <w:ilvl w:val="0"/>
          <w:numId w:val="3"/>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Wound healing.</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olor w:val="313131"/>
          <w:spacing w:val="-3"/>
          <w:kern w:val="0"/>
          <w:sz w:val="80"/>
          <w:szCs w:val="80"/>
          <w:lang w:val="en-IN" w:eastAsia="zh-CN" w:bidi="ar"/>
        </w:rPr>
      </w:pP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kern w:val="0"/>
          <w:sz w:val="80"/>
          <w:szCs w:val="80"/>
          <w:lang w:val="en-IN" w:eastAsia="zh-CN" w:bidi="ar"/>
        </w:rPr>
      </w:pPr>
      <w:r>
        <w:rPr>
          <w:rFonts w:hint="default" w:ascii="Lucida Sans" w:hAnsi="Lucida Sans" w:eastAsia="Verdana" w:cs="Lucida Sans"/>
          <w:b w:val="0"/>
          <w:bCs w:val="0"/>
          <w:i/>
          <w:iCs/>
          <w:color w:val="313131"/>
          <w:spacing w:val="-3"/>
          <w:kern w:val="0"/>
          <w:sz w:val="80"/>
          <w:szCs w:val="80"/>
          <w:lang w:val="en-IN" w:eastAsia="zh-CN" w:bidi="ar"/>
        </w:rPr>
        <w:t>S</w:t>
      </w:r>
      <w:r>
        <w:rPr>
          <w:rFonts w:hint="default" w:ascii="Lucida Sans" w:hAnsi="Lucida Sans" w:eastAsia="Verdana" w:cs="Lucida Sans"/>
          <w:b w:val="0"/>
          <w:bCs w:val="0"/>
          <w:i/>
          <w:iCs/>
          <w:caps w:val="0"/>
          <w:color w:val="313131"/>
          <w:spacing w:val="-3"/>
          <w:kern w:val="0"/>
          <w:sz w:val="80"/>
          <w:szCs w:val="80"/>
          <w:lang w:val="en-IN" w:eastAsia="zh-CN" w:bidi="ar"/>
        </w:rPr>
        <w:t>ide effects</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sz w:val="40"/>
          <w:szCs w:val="40"/>
        </w:rPr>
      </w:pPr>
      <w:r>
        <w:rPr>
          <w:rFonts w:hint="default" w:ascii="Lucida Sans" w:hAnsi="Lucida Sans" w:eastAsia="Verdana" w:cs="Lucida Sans"/>
          <w:b w:val="0"/>
          <w:bCs w:val="0"/>
          <w:i/>
          <w:iCs/>
          <w:caps w:val="0"/>
          <w:color w:val="313131"/>
          <w:spacing w:val="-3"/>
          <w:sz w:val="40"/>
          <w:szCs w:val="40"/>
        </w:rPr>
        <w:t>When taken by mouth: Kava is POSSIBLY SAFE when taken by mouth, short-term. Kava extracts have been used safely under medical supervision for up to 6 months. Using kava can make you unable to drive or operate machinery safely. Do not take kava before you plan on driving. "Driving-under-the-influence" citations have been issued to people driving erratically after drinking large amounts of kava tea.</w:t>
      </w:r>
      <w:r>
        <w:rPr>
          <w:rFonts w:hint="default" w:ascii="Lucida Sans" w:hAnsi="Lucida Sans" w:eastAsia="Verdana" w:cs="Lucida Sans"/>
          <w:b w:val="0"/>
          <w:bCs w:val="0"/>
          <w:i/>
          <w:iCs/>
          <w:caps w:val="0"/>
          <w:color w:val="313131"/>
          <w:spacing w:val="-3"/>
          <w:sz w:val="40"/>
          <w:szCs w:val="40"/>
        </w:rPr>
        <w:br w:type="textWrapping"/>
      </w:r>
      <w:r>
        <w:rPr>
          <w:rFonts w:hint="default" w:ascii="Lucida Sans" w:hAnsi="Lucida Sans" w:eastAsia="Verdana" w:cs="Lucida Sans"/>
          <w:b w:val="0"/>
          <w:bCs w:val="0"/>
          <w:i/>
          <w:iCs/>
          <w:caps w:val="0"/>
          <w:color w:val="313131"/>
          <w:spacing w:val="-3"/>
          <w:sz w:val="40"/>
          <w:szCs w:val="40"/>
        </w:rPr>
        <w:br w:type="textWrapping"/>
      </w:r>
      <w:r>
        <w:rPr>
          <w:rFonts w:hint="default" w:ascii="Lucida Sans" w:hAnsi="Lucida Sans" w:eastAsia="Verdana" w:cs="Lucida Sans"/>
          <w:b w:val="0"/>
          <w:bCs w:val="0"/>
          <w:i/>
          <w:iCs/>
          <w:caps w:val="0"/>
          <w:color w:val="313131"/>
          <w:spacing w:val="-3"/>
          <w:sz w:val="40"/>
          <w:szCs w:val="40"/>
        </w:rPr>
        <w:t>People may have heard that use of kava can cause liver damage. The use of kava for as little as 1-3 months has resulted in the need for liver transplants and even death in some people. Early symptoms of liver damage include yellowed eyes and skin (jaundice), fatigue, and dark urine. However, these cases appear to be relatively rare. Most patients who have used kava have not experienced liver toxicity. Also, some experts believe that the liver toxicity seen in these cases cannot be directly linked to kava. Other factors may have contributed to these toxic effects. To be on the safe side, people who choose to use kava should get liver function tests.</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sz w:val="80"/>
          <w:szCs w:val="80"/>
          <w:lang w:val="en-IN"/>
        </w:rPr>
      </w:pPr>
      <w:r>
        <w:rPr>
          <w:rFonts w:hint="default" w:ascii="Lucida Sans" w:hAnsi="Lucida Sans" w:eastAsia="Verdana" w:cs="Lucida Sans"/>
          <w:b w:val="0"/>
          <w:bCs w:val="0"/>
          <w:i/>
          <w:iCs/>
          <w:caps w:val="0"/>
          <w:color w:val="313131"/>
          <w:spacing w:val="-3"/>
          <w:sz w:val="80"/>
          <w:szCs w:val="80"/>
          <w:lang w:val="en-IN"/>
        </w:rPr>
        <w:t>interactions</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sz w:val="40"/>
          <w:szCs w:val="40"/>
        </w:rPr>
      </w:pPr>
      <w:r>
        <w:rPr>
          <w:rFonts w:hint="default" w:ascii="Lucida Sans" w:hAnsi="Lucida Sans" w:eastAsia="Verdana" w:cs="Lucida Sans"/>
          <w:b w:val="0"/>
          <w:bCs w:val="0"/>
          <w:i/>
          <w:iCs/>
          <w:caps w:val="0"/>
          <w:color w:val="313131"/>
          <w:spacing w:val="-3"/>
          <w:sz w:val="40"/>
          <w:szCs w:val="40"/>
        </w:rPr>
        <w:t>When taken by mouth: Kava is POSSIBLY SAFE when taken by mouth, short-term. Kava extracts have been used safely under medical supervision for up to 6 months. Using kava can make you unable to drive or operate machinery safely. Do not take kava before you plan on driving. "Driving-under-the-influence" citations have been issued to people driving erratically after drinking large amounts of kava tea.</w:t>
      </w:r>
      <w:r>
        <w:rPr>
          <w:rFonts w:hint="default" w:ascii="Lucida Sans" w:hAnsi="Lucida Sans" w:eastAsia="Verdana" w:cs="Lucida Sans"/>
          <w:b w:val="0"/>
          <w:bCs w:val="0"/>
          <w:i/>
          <w:iCs/>
          <w:caps w:val="0"/>
          <w:color w:val="313131"/>
          <w:spacing w:val="-3"/>
          <w:sz w:val="40"/>
          <w:szCs w:val="40"/>
        </w:rPr>
        <w:br w:type="textWrapping"/>
      </w:r>
      <w:r>
        <w:rPr>
          <w:rFonts w:hint="default" w:ascii="Lucida Sans" w:hAnsi="Lucida Sans" w:eastAsia="Verdana" w:cs="Lucida Sans"/>
          <w:b w:val="0"/>
          <w:bCs w:val="0"/>
          <w:i/>
          <w:iCs/>
          <w:caps w:val="0"/>
          <w:color w:val="313131"/>
          <w:spacing w:val="-3"/>
          <w:sz w:val="40"/>
          <w:szCs w:val="40"/>
        </w:rPr>
        <w:br w:type="textWrapping"/>
      </w:r>
      <w:r>
        <w:rPr>
          <w:rFonts w:hint="default" w:ascii="Lucida Sans" w:hAnsi="Lucida Sans" w:eastAsia="Verdana" w:cs="Lucida Sans"/>
          <w:b w:val="0"/>
          <w:bCs w:val="0"/>
          <w:i/>
          <w:iCs/>
          <w:caps w:val="0"/>
          <w:color w:val="313131"/>
          <w:spacing w:val="-3"/>
          <w:sz w:val="40"/>
          <w:szCs w:val="40"/>
        </w:rPr>
        <w:t>People may have heard that use of kava can cause liver damage. The use of kava for as little as 1-3 months has resulted in the need for liver transplants and even death in some people. Early symptoms of liver damage include yellowed eyes and skin (jaundice), fatigue, and dark urine. However, these cases appear to be relatively rare. Most patients who have used kava have not experienced liver toxicity. Also, some experts believe that the liver toxicity seen in these cases cannot be directly linked to kava. Other factors may have contributed to these toxic effects. To be on the safe side, people who choose to use kava should get liver function tests.</w:t>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sz w:val="40"/>
          <w:szCs w:val="40"/>
        </w:rPr>
      </w:pP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sz w:val="80"/>
          <w:szCs w:val="80"/>
          <w:lang w:val="en-IN" w:eastAsia="zh-CN"/>
        </w:rPr>
      </w:pPr>
      <w:r>
        <w:rPr>
          <w:rFonts w:hint="default" w:ascii="Lucida Sans" w:hAnsi="Lucida Sans" w:eastAsia="Verdana" w:cs="Lucida Sans"/>
          <w:b w:val="0"/>
          <w:bCs w:val="0"/>
          <w:i/>
          <w:iCs/>
          <w:caps w:val="0"/>
          <w:color w:val="313131"/>
          <w:spacing w:val="-3"/>
          <w:sz w:val="80"/>
          <w:szCs w:val="80"/>
          <w:lang w:val="en-IN"/>
        </w:rPr>
        <w:t>dosing</w:t>
      </w:r>
    </w:p>
    <w:p>
      <w:pPr>
        <w:keepNext w:val="0"/>
        <w:keepLines w:val="0"/>
        <w:widowControl/>
        <w:suppressLineNumbers w:val="0"/>
        <w:spacing w:line="25" w:lineRule="atLeast"/>
        <w:ind w:left="0" w:firstLine="0"/>
        <w:jc w:val="left"/>
        <w:rPr>
          <w:rFonts w:hint="default" w:ascii="Lucida Sans" w:hAnsi="Lucida Sans" w:eastAsia="Verdana" w:cs="Lucida Sans"/>
          <w:b w:val="0"/>
          <w:bCs w:val="0"/>
          <w:i/>
          <w:iCs/>
          <w:caps w:val="0"/>
          <w:color w:val="313131"/>
          <w:spacing w:val="-3"/>
          <w:sz w:val="40"/>
          <w:szCs w:val="40"/>
        </w:rPr>
      </w:pPr>
      <w:r>
        <w:rPr>
          <w:rFonts w:hint="default" w:ascii="Lucida Sans" w:hAnsi="Lucida Sans" w:eastAsia="Verdana" w:cs="Lucida Sans"/>
          <w:b w:val="0"/>
          <w:bCs w:val="0"/>
          <w:i/>
          <w:iCs/>
          <w:caps w:val="0"/>
          <w:color w:val="313131"/>
          <w:spacing w:val="-3"/>
          <w:kern w:val="0"/>
          <w:sz w:val="40"/>
          <w:szCs w:val="40"/>
          <w:lang w:val="en-US" w:eastAsia="zh-CN" w:bidi="ar"/>
        </w:rPr>
        <w:br w:type="textWrapping"/>
      </w:r>
      <w:r>
        <w:rPr>
          <w:rFonts w:hint="default" w:ascii="Lucida Sans" w:hAnsi="Lucida Sans" w:eastAsia="Verdana" w:cs="Lucida Sans"/>
          <w:b w:val="0"/>
          <w:bCs w:val="0"/>
          <w:i/>
          <w:iCs/>
          <w:caps w:val="0"/>
          <w:color w:val="1C2833"/>
          <w:spacing w:val="-3"/>
          <w:kern w:val="0"/>
          <w:sz w:val="40"/>
          <w:szCs w:val="40"/>
          <w:u w:val="none"/>
          <w:lang w:val="en-US" w:eastAsia="zh-CN" w:bidi="ar"/>
        </w:rPr>
        <w:t>BY MOUTH:</w:t>
      </w:r>
    </w:p>
    <w:p>
      <w:pPr>
        <w:keepNext w:val="0"/>
        <w:keepLines w:val="0"/>
        <w:widowControl/>
        <w:numPr>
          <w:ilvl w:val="0"/>
          <w:numId w:val="4"/>
        </w:numPr>
        <w:suppressLineNumbers w:val="0"/>
        <w:spacing w:before="0" w:beforeAutospacing="1" w:after="0" w:afterAutospacing="1" w:line="25" w:lineRule="atLeast"/>
        <w:ind w:left="720" w:hanging="360"/>
        <w:rPr>
          <w:rFonts w:hint="default" w:ascii="Lucida Sans" w:hAnsi="Lucida Sans" w:cs="Lucida Sans"/>
          <w:b w:val="0"/>
          <w:bCs w:val="0"/>
          <w:i/>
          <w:iCs/>
          <w:sz w:val="40"/>
          <w:szCs w:val="40"/>
        </w:rPr>
      </w:pPr>
      <w:r>
        <w:rPr>
          <w:rFonts w:hint="default" w:ascii="Lucida Sans" w:hAnsi="Lucida Sans" w:eastAsia="Verdana" w:cs="Lucida Sans"/>
          <w:b w:val="0"/>
          <w:bCs w:val="0"/>
          <w:i/>
          <w:iCs/>
          <w:caps w:val="0"/>
          <w:color w:val="313131"/>
          <w:spacing w:val="-3"/>
          <w:sz w:val="40"/>
          <w:szCs w:val="40"/>
        </w:rPr>
        <w:t>For Anxiety: 50-100 mg of a specific kava extract, taken three times daily for up to 25 weeks, has been used. Also, 400 mg of another specific kava extract taken daily for 8 weeks has been used. Five kava tablets each containing 50 mg of kavalactones have been taken in three divided doses daily for one week. One to two kava extract tablets has been taken twice daily for 6 weeks. Calcium supplements plus 100-200 mg of kava taken daily for 3 months has also been used.</w:t>
      </w:r>
    </w:p>
    <w:p>
      <w:pPr>
        <w:keepNext w:val="0"/>
        <w:keepLines w:val="0"/>
        <w:widowControl/>
        <w:suppressLineNumbers w:val="0"/>
        <w:spacing w:line="15" w:lineRule="atLeast"/>
        <w:ind w:left="0" w:firstLine="0"/>
        <w:jc w:val="center"/>
        <w:rPr>
          <w:rFonts w:hint="default" w:ascii="Lucida Sans" w:hAnsi="Lucida Sans" w:eastAsia="Verdana" w:cs="Lucida Sans"/>
          <w:b w:val="0"/>
          <w:bCs w:val="0"/>
          <w:i/>
          <w:iCs/>
          <w:caps w:val="0"/>
          <w:color w:val="192834"/>
          <w:spacing w:val="0"/>
          <w:sz w:val="40"/>
          <w:szCs w:val="40"/>
        </w:rPr>
      </w:pP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fldChar w:fldCharType="begin"/>
      </w: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instrText xml:space="preserve"> HYPERLINK "https://www.webmd.com/vitamins/ai/ingredientmono-872/kava" </w:instrText>
      </w: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fldChar w:fldCharType="separate"/>
      </w:r>
      <w:r>
        <w:rPr>
          <w:rStyle w:val="5"/>
          <w:rFonts w:hint="default" w:ascii="Lucida Sans" w:hAnsi="Lucida Sans" w:eastAsia="Verdana" w:cs="Lucida Sans"/>
          <w:b w:val="0"/>
          <w:bCs w:val="0"/>
          <w:i/>
          <w:iCs/>
          <w:caps w:val="0"/>
          <w:spacing w:val="0"/>
          <w:sz w:val="40"/>
          <w:szCs w:val="40"/>
          <w:u w:val="none"/>
          <w:bdr w:val="single" w:color="C2C2C2" w:sz="6" w:space="0"/>
          <w:shd w:val="clear" w:fill="008000"/>
        </w:rPr>
        <w:br w:type="textWrapping"/>
      </w: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fldChar w:fldCharType="end"/>
      </w:r>
    </w:p>
    <w:p>
      <w:pPr>
        <w:keepNext w:val="0"/>
        <w:keepLines w:val="0"/>
        <w:widowControl/>
        <w:suppressLineNumbers w:val="0"/>
        <w:spacing w:after="270" w:afterAutospacing="0" w:line="25" w:lineRule="atLeast"/>
        <w:ind w:left="0" w:firstLine="0"/>
        <w:jc w:val="left"/>
        <w:rPr>
          <w:rFonts w:hint="default" w:ascii="Lucida Sans" w:hAnsi="Lucida Sans" w:eastAsia="Verdana" w:cs="Lucida Sans"/>
          <w:b w:val="0"/>
          <w:bCs w:val="0"/>
          <w:i/>
          <w:iCs/>
          <w:caps w:val="0"/>
          <w:color w:val="313131"/>
          <w:spacing w:val="-3"/>
          <w:kern w:val="0"/>
          <w:sz w:val="40"/>
          <w:szCs w:val="40"/>
          <w:lang w:val="en-US" w:eastAsia="zh-CN" w:bidi="ar"/>
        </w:rPr>
      </w:pPr>
    </w:p>
    <w:p>
      <w:pPr>
        <w:keepNext w:val="0"/>
        <w:keepLines w:val="0"/>
        <w:widowControl/>
        <w:suppressLineNumbers w:val="0"/>
        <w:spacing w:line="15" w:lineRule="atLeast"/>
        <w:ind w:left="0" w:firstLine="0"/>
        <w:jc w:val="center"/>
        <w:rPr>
          <w:rFonts w:hint="default" w:ascii="Lucida Sans" w:hAnsi="Lucida Sans" w:eastAsia="Verdana" w:cs="Lucida Sans"/>
          <w:b w:val="0"/>
          <w:bCs w:val="0"/>
          <w:i/>
          <w:iCs/>
          <w:caps w:val="0"/>
          <w:color w:val="192834"/>
          <w:spacing w:val="0"/>
          <w:sz w:val="40"/>
          <w:szCs w:val="40"/>
        </w:rPr>
      </w:pP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fldChar w:fldCharType="begin"/>
      </w: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instrText xml:space="preserve"> HYPERLINK "https://www.webmd.com/vitamins/ai/ingredientmono-872/kava" </w:instrText>
      </w: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fldChar w:fldCharType="separate"/>
      </w:r>
      <w:r>
        <w:rPr>
          <w:rStyle w:val="5"/>
          <w:rFonts w:hint="default" w:ascii="Lucida Sans" w:hAnsi="Lucida Sans" w:eastAsia="Verdana" w:cs="Lucida Sans"/>
          <w:b w:val="0"/>
          <w:bCs w:val="0"/>
          <w:i/>
          <w:iCs/>
          <w:caps w:val="0"/>
          <w:spacing w:val="0"/>
          <w:sz w:val="40"/>
          <w:szCs w:val="40"/>
          <w:u w:val="none"/>
          <w:bdr w:val="single" w:color="C2C2C2" w:sz="6" w:space="0"/>
          <w:shd w:val="clear" w:fill="008000"/>
        </w:rPr>
        <w:br w:type="textWrapping"/>
      </w:r>
      <w:r>
        <w:rPr>
          <w:rFonts w:hint="default" w:ascii="Lucida Sans" w:hAnsi="Lucida Sans" w:eastAsia="Verdana" w:cs="Lucida Sans"/>
          <w:b w:val="0"/>
          <w:bCs w:val="0"/>
          <w:i/>
          <w:iCs/>
          <w:caps w:val="0"/>
          <w:spacing w:val="0"/>
          <w:kern w:val="0"/>
          <w:sz w:val="40"/>
          <w:szCs w:val="40"/>
          <w:u w:val="none"/>
          <w:bdr w:val="single" w:color="C2C2C2" w:sz="6" w:space="0"/>
          <w:shd w:val="clear" w:fill="008000"/>
          <w:lang w:val="en-US" w:eastAsia="zh-CN" w:bidi="ar"/>
        </w:rPr>
        <w:fldChar w:fldCharType="end"/>
      </w:r>
    </w:p>
    <w:p>
      <w:pPr>
        <w:rPr>
          <w:rFonts w:hint="default" w:ascii="Lucida Sans" w:hAnsi="Lucida Sans" w:cs="Lucida Sans"/>
          <w:b w:val="0"/>
          <w:bCs w:val="0"/>
          <w:i/>
          <w:iCs/>
          <w:sz w:val="40"/>
          <w:szCs w:val="4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tencil">
    <w:panose1 w:val="040409050D0802020404"/>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Bahnschrift Light">
    <w:panose1 w:val="020B0502040204020203"/>
    <w:charset w:val="00"/>
    <w:family w:val="auto"/>
    <w:pitch w:val="default"/>
    <w:sig w:usb0="800002C7" w:usb1="00000002" w:usb2="00000000" w:usb3="00000000" w:csb0="2000019F" w:csb1="00000000"/>
  </w:font>
  <w:font w:name="Constantia">
    <w:panose1 w:val="02030602050306030303"/>
    <w:charset w:val="00"/>
    <w:family w:val="auto"/>
    <w:pitch w:val="default"/>
    <w:sig w:usb0="A00002EF" w:usb1="4000204B" w:usb2="00000000" w:usb3="00000000" w:csb0="2000019F" w:csb1="00000000"/>
  </w:font>
  <w:font w:name="Copperplate Gothic Bold">
    <w:panose1 w:val="020E0705020206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Light">
    <w:panose1 w:val="020B0303020204020204"/>
    <w:charset w:val="00"/>
    <w:family w:val="auto"/>
    <w:pitch w:val="default"/>
    <w:sig w:usb0="A00002EF" w:usb1="4000A44B" w:usb2="00000000" w:usb3="00000000" w:csb0="2000019F" w:csb1="00000000"/>
  </w:font>
  <w:font w:name="Eras Demi ITC">
    <w:panose1 w:val="020B08050305040208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Book">
    <w:panose1 w:val="020B0503020102020204"/>
    <w:charset w:val="00"/>
    <w:family w:val="auto"/>
    <w:pitch w:val="default"/>
    <w:sig w:usb0="00000287" w:usb1="00000000" w:usb2="00000000" w:usb3="00000000" w:csb0="2000009F" w:csb1="DFD70000"/>
  </w:font>
  <w:font w:name="French Script MT">
    <w:panose1 w:val="03020402040607040605"/>
    <w:charset w:val="00"/>
    <w:family w:val="auto"/>
    <w:pitch w:val="default"/>
    <w:sig w:usb0="00000003" w:usb1="00000000" w:usb2="00000000" w:usb3="00000000" w:csb0="20000001" w:csb1="00000000"/>
  </w:font>
  <w:font w:name="Garamond">
    <w:panose1 w:val="02020404030301010803"/>
    <w:charset w:val="00"/>
    <w:family w:val="auto"/>
    <w:pitch w:val="default"/>
    <w:sig w:usb0="00000287" w:usb1="00000000" w:usb2="00000000" w:usb3="00000000" w:csb0="0000009F" w:csb1="DFD70000"/>
  </w:font>
  <w:font w:name="Gadugi">
    <w:panose1 w:val="020B0502040204020203"/>
    <w:charset w:val="00"/>
    <w:family w:val="auto"/>
    <w:pitch w:val="default"/>
    <w:sig w:usb0="80000003" w:usb1="02000000" w:usb2="00003000" w:usb3="00000000" w:csb0="00000001" w:csb1="00000000"/>
  </w:font>
  <w:font w:name="HP Simplified">
    <w:panose1 w:val="020B0604020204020204"/>
    <w:charset w:val="00"/>
    <w:family w:val="auto"/>
    <w:pitch w:val="default"/>
    <w:sig w:usb0="A00002FF" w:usb1="5000205B" w:usb2="00000000" w:usb3="00000000" w:csb0="2000019F" w:csb1="00000000"/>
  </w:font>
  <w:font w:name="Ink Free">
    <w:panose1 w:val="03080402000500000000"/>
    <w:charset w:val="00"/>
    <w:family w:val="auto"/>
    <w:pitch w:val="default"/>
    <w:sig w:usb0="80000003" w:usb1="00000000" w:usb2="00000000" w:usb3="00000000" w:csb0="00000001" w:csb1="00000000"/>
  </w:font>
  <w:font w:name="Juice ITC">
    <w:panose1 w:val="04040403040A02020202"/>
    <w:charset w:val="00"/>
    <w:family w:val="auto"/>
    <w:pitch w:val="default"/>
    <w:sig w:usb0="00000003" w:usb1="00000000" w:usb2="00000000" w:usb3="00000000" w:csb0="20000001" w:csb1="00000000"/>
  </w:font>
  <w:font w:name="HoloLens MDL2 Assets">
    <w:panose1 w:val="050A0102010101010101"/>
    <w:charset w:val="00"/>
    <w:family w:val="auto"/>
    <w:pitch w:val="default"/>
    <w:sig w:usb0="00000000" w:usb1="1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Leelawadee UI">
    <w:panose1 w:val="020B0502040204020203"/>
    <w:charset w:val="00"/>
    <w:family w:val="auto"/>
    <w:pitch w:val="default"/>
    <w:sig w:usb0="83000003" w:usb1="00000000" w:usb2="00010000" w:usb3="00000001" w:csb0="00010101" w:csb1="00000000"/>
  </w:font>
  <w:font w:name="Lucida Calligraphy">
    <w:panose1 w:val="03010101010101010101"/>
    <w:charset w:val="00"/>
    <w:family w:val="auto"/>
    <w:pitch w:val="default"/>
    <w:sig w:usb0="00000003" w:usb1="00000000" w:usb2="00000000" w:usb3="00000000" w:csb0="20000001" w:csb1="00000000"/>
  </w:font>
  <w:font w:name="Lucida Sans">
    <w:panose1 w:val="020B0602030504020204"/>
    <w:charset w:val="00"/>
    <w:family w:val="auto"/>
    <w:pitch w:val="default"/>
    <w:sig w:usb0="00000003" w:usb1="00000000" w:usb2="00000000" w:usb3="00000000" w:csb0="20000001" w:csb1="00000000"/>
  </w:font>
  <w:font w:name="Lucida Sans Typewriter">
    <w:panose1 w:val="020B0509030504030204"/>
    <w:charset w:val="00"/>
    <w:family w:val="auto"/>
    <w:pitch w:val="default"/>
    <w:sig w:usb0="00000003" w:usb1="00000000" w:usb2="00000000" w:usb3="00000000" w:csb0="20000001" w:csb1="00000000"/>
  </w:font>
  <w:font w:name="Lucida Handwriting">
    <w:panose1 w:val="03010101010101010101"/>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F7841A"/>
    <w:multiLevelType w:val="multilevel"/>
    <w:tmpl w:val="91F7841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DDB6A0C1"/>
    <w:multiLevelType w:val="multilevel"/>
    <w:tmpl w:val="DDB6A0C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8AB1A9F"/>
    <w:multiLevelType w:val="multilevel"/>
    <w:tmpl w:val="E8AB1A9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0B0422A7"/>
    <w:multiLevelType w:val="multilevel"/>
    <w:tmpl w:val="0B0422A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E40FC"/>
    <w:rsid w:val="3D1E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2020-07-08T17:50:00Z</dcterms:created>
  <dc:creator>google1589997901</dc:creator>
  <cp:lastModifiedBy>google1589997901</cp:lastModifiedBy>
  <dcterms:modified xsi:type="dcterms:W3CDTF">2020-07-08T18:14:23Z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